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851C0" w14:textId="77777777" w:rsidR="00E50A1F" w:rsidRPr="007C71B8" w:rsidRDefault="006B214C" w:rsidP="006B214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7C71B8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　会　規　定</w:t>
      </w:r>
    </w:p>
    <w:p w14:paraId="4EF851C1" w14:textId="77777777" w:rsidR="006B214C" w:rsidRPr="007C71B8" w:rsidRDefault="006B214C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EF851C2" w14:textId="77777777" w:rsidR="006B214C" w:rsidRPr="007C71B8" w:rsidRDefault="006B214C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この規定は中学生の部、中学生ジュニアの部に適用する。</w:t>
      </w:r>
    </w:p>
    <w:p w14:paraId="4EF851C3" w14:textId="77777777" w:rsidR="006B214C" w:rsidRPr="007C71B8" w:rsidRDefault="006B214C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1チームの登録選手は11名以上25名以内とする。</w:t>
      </w:r>
    </w:p>
    <w:p w14:paraId="4EF851C4" w14:textId="77777777" w:rsidR="006B214C" w:rsidRPr="007C71B8" w:rsidRDefault="006B214C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3.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登録選手および登録されたチーム責任者(代表またはそれに代わる責任ある者でチーム責任者証を携帯し</w:t>
      </w:r>
    </w:p>
    <w:p w14:paraId="4EF851C5" w14:textId="77777777" w:rsidR="006B214C" w:rsidRPr="007C71B8" w:rsidRDefault="006B214C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ている者)、監督、コーチ、マネージャーのみベンチに入ることができる。</w:t>
      </w:r>
    </w:p>
    <w:p w14:paraId="4EF851C6" w14:textId="77777777" w:rsidR="006B214C" w:rsidRPr="007C71B8" w:rsidRDefault="006B214C" w:rsidP="007C71B8">
      <w:pPr>
        <w:ind w:left="300" w:hangingChars="150" w:hanging="3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4.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組合せの若番号が1塁側ベンチ、後番号が3塁側ベンチに入る。ただし、チーム責任者、監督、コーチは登録証を携帯すること。</w:t>
      </w:r>
    </w:p>
    <w:p w14:paraId="4EF851C7" w14:textId="77777777" w:rsidR="00B10459" w:rsidRPr="007C71B8" w:rsidRDefault="00B10459" w:rsidP="007C71B8">
      <w:pPr>
        <w:ind w:left="300" w:hangingChars="150" w:hanging="3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5.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監督(背番号60)、コーチ(背番号50)は選手と同じユニフォームを着用すること。また、チーム責任者は連盟規定の</w:t>
      </w:r>
      <w:r w:rsidR="002712D4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衣服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を着用すること。</w:t>
      </w:r>
    </w:p>
    <w:p w14:paraId="4EF851C8" w14:textId="6EEEED16" w:rsidR="002712D4" w:rsidRPr="007C71B8" w:rsidRDefault="00B10459" w:rsidP="007C71B8">
      <w:pPr>
        <w:ind w:left="300" w:hangingChars="150" w:hanging="3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6.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試合時間60分前に</w:t>
      </w:r>
      <w:r w:rsidR="002712D4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試合場に到着し、所定の審査を受け、直ちにスターティングメンバー表を5部</w:t>
      </w:r>
      <w:r w:rsidR="0048175D">
        <w:rPr>
          <w:rFonts w:ascii="HG丸ｺﾞｼｯｸM-PRO" w:eastAsia="HG丸ｺﾞｼｯｸM-PRO" w:hAnsi="HG丸ｺﾞｼｯｸM-PRO" w:hint="eastAsia"/>
          <w:sz w:val="20"/>
          <w:szCs w:val="20"/>
        </w:rPr>
        <w:t>本部</w:t>
      </w:r>
      <w:r w:rsidR="002712D4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に提出しなければならない。</w:t>
      </w:r>
    </w:p>
    <w:p w14:paraId="4EF851C9" w14:textId="77777777" w:rsidR="002712D4" w:rsidRPr="007C71B8" w:rsidRDefault="002712D4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7.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メンバー表交換時に両キャプテンにより、先攻、後攻をジャンケンで決める。</w:t>
      </w:r>
    </w:p>
    <w:p w14:paraId="4EF851CA" w14:textId="77777777" w:rsidR="002712D4" w:rsidRPr="007C71B8" w:rsidRDefault="002712D4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8.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試合開始までにチームがグラ</w:t>
      </w:r>
      <w:r w:rsidR="00EF34B6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ウ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ンドに現れないときには、球審は没収試合を宣言することができる。</w:t>
      </w:r>
    </w:p>
    <w:p w14:paraId="4EF851CB" w14:textId="5919FB06" w:rsidR="00EF34B6" w:rsidRPr="007C71B8" w:rsidRDefault="00EF34B6" w:rsidP="007C71B8">
      <w:pPr>
        <w:ind w:left="300" w:hangingChars="150" w:hanging="3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/>
          <w:sz w:val="20"/>
          <w:szCs w:val="20"/>
        </w:rPr>
        <w:t>9.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各試合は7回戦で行い、4回終了をもって正試合とする。試合成立後は開始から2時間を超えた場合、新しいイニングには入らない。ただし、ジュニアの部1日目のみ1時間40分を超えた場合、新しいイニングには入らない。また、降雨や視界不良などにより試合続行が不可能となった場合、両チームが完了した均等回の総得点で勝敗を決する。</w:t>
      </w:r>
    </w:p>
    <w:p w14:paraId="4EF851CC" w14:textId="77777777" w:rsidR="00EF34B6" w:rsidRPr="007C71B8" w:rsidRDefault="00EF34B6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試合成立前に、上記理由により試合続行が不可能になった場合は、サスペンデットゲームとする。</w:t>
      </w:r>
    </w:p>
    <w:p w14:paraId="4EF851CD" w14:textId="77777777" w:rsidR="00EF34B6" w:rsidRPr="007C71B8" w:rsidRDefault="00BD0AB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10.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4回終了時10点差、5回以降7点差の場合、コールドゲームとする。</w:t>
      </w:r>
    </w:p>
    <w:p w14:paraId="4EF851CE" w14:textId="77777777" w:rsidR="003A2FBB" w:rsidRPr="007C71B8" w:rsidRDefault="003A2FBB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11.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/>
          <w:sz w:val="20"/>
          <w:szCs w:val="20"/>
        </w:rPr>
        <w:t>7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回終了後、同点の場合は延長戦に入るが、延長8回(決勝戦は10回)あるいは、試合開始から2時間(決勝戦は2時間20分)を超えた次のイニング(どちらか早い方)からは、タイブレーク方式を実施する。(競技に関する特別規則「タイブレーク実施規則」参照)ただし、ジュニアの部1日目のみ1時間40分を超えた場合とする。</w:t>
      </w:r>
    </w:p>
    <w:p w14:paraId="4EF851CF" w14:textId="77777777" w:rsidR="00F1149A" w:rsidRPr="007C71B8" w:rsidRDefault="00F1149A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12.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投手は同一日に7回以上投球することができない。</w:t>
      </w:r>
    </w:p>
    <w:p w14:paraId="4EF851D0" w14:textId="77777777" w:rsidR="00F1149A" w:rsidRPr="007C71B8" w:rsidRDefault="00F1149A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ダブルヘッダーでは連投を認めるが、投球回数を7回以内とする。</w:t>
      </w:r>
    </w:p>
    <w:p w14:paraId="4EF851D1" w14:textId="77777777" w:rsidR="00F1149A" w:rsidRPr="007C71B8" w:rsidRDefault="00F1149A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例えば、1試合目で5回投げた場合には、次の試合で2回投げることができる。ただし、端数回数(0/3回・1/3回・2/3回)は切り上げて1回とする。端数回数の0/3回は、新しいイニングに入って一死もとらずに降板した場合を示す。</w:t>
      </w:r>
    </w:p>
    <w:p w14:paraId="4EF851D2" w14:textId="77777777" w:rsidR="00760843" w:rsidRPr="007C71B8" w:rsidRDefault="00760843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13.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監督またはコーチが、一試合に投手のもとへ行ける回数を</w:t>
      </w:r>
      <w:r w:rsidR="00E31EF1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、二度までとする(投手を交代させた場合は、</w:t>
      </w:r>
    </w:p>
    <w:p w14:paraId="4EF851D3" w14:textId="77777777" w:rsidR="00E31EF1" w:rsidRPr="007C71B8" w:rsidRDefault="00E31EF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回数として数えない)。二度投手のもとへ行った後、三度目以降に行けば、そのときの投手は自動的に交</w:t>
      </w:r>
    </w:p>
    <w:p w14:paraId="4EF851D4" w14:textId="77777777" w:rsidR="00E31EF1" w:rsidRPr="007C71B8" w:rsidRDefault="00E31EF1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代しなくてはならない。なお、延長回に入った場合は、それ以前の回数に関係なく、一度だけ投手のもとへ行くことが許される。</w:t>
      </w:r>
    </w:p>
    <w:p w14:paraId="4EF851D5" w14:textId="77777777" w:rsidR="00E31EF1" w:rsidRPr="007C71B8" w:rsidRDefault="00E31EF1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14.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監督またはコーチが投手のもとへ行くことに関して、野球規則8.06を適用するが、投手は自動的に試合から除かれることはなく、他の守備につくことができるが、再び投手として登板することはできない。</w:t>
      </w:r>
    </w:p>
    <w:p w14:paraId="4EF851D6" w14:textId="77777777" w:rsidR="00CF25BA" w:rsidRPr="007C71B8" w:rsidRDefault="00CF25BA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内野手が2人以上投手のところに行った時も1回に数える。また、指示、伝達は審判がタイムを宣告してから「30秒以内」とする。</w:t>
      </w:r>
    </w:p>
    <w:p w14:paraId="4EF851D7" w14:textId="77777777" w:rsidR="00CF25BA" w:rsidRPr="007C71B8" w:rsidRDefault="00CF25BA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15</w:t>
      </w:r>
      <w:r w:rsidR="00FB6BF0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監督、コーチおよび選手は、審判のジャッジに対して、絶対に服従し、抗議することを厳禁する。ただし、規則上の疑義、申し出については、監督または問題の当事者のみが審判に説明を求めることができる。この場合「3分以内」に規制する。</w:t>
      </w:r>
    </w:p>
    <w:p w14:paraId="4EF851D8" w14:textId="77777777" w:rsidR="0033665C" w:rsidRPr="007C71B8" w:rsidRDefault="00C86B8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16</w:t>
      </w:r>
      <w:r w:rsidRPr="007C71B8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EB3301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2塁走者やベースコーチなどが捕手のサインを盗んで、打者にコースや球種を伝える行為を禁止する。</w:t>
      </w:r>
    </w:p>
    <w:p w14:paraId="4EF851D9" w14:textId="77777777" w:rsidR="00EB3301" w:rsidRPr="007C71B8" w:rsidRDefault="00EB330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17.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ボール回しをする時は1回りとし、最終野手は、その定位置から返球する。また、打者が打撃を継続中、</w:t>
      </w:r>
    </w:p>
    <w:p w14:paraId="4EF851DA" w14:textId="77777777" w:rsidR="00EB3301" w:rsidRPr="007C71B8" w:rsidRDefault="00EB330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塁上で走者がアウトになった場合のボール回しは禁止する。</w:t>
      </w:r>
    </w:p>
    <w:p w14:paraId="4EF851DB" w14:textId="77777777" w:rsidR="00EB3301" w:rsidRPr="007C71B8" w:rsidRDefault="00EB3301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18.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投手は走者をアウトにする意思がないのに、無用のけん制球を繰り返すとか、または送球するまねを何度も繰り返す</w:t>
      </w:r>
      <w:r w:rsidR="00597E0C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行為は、試合のスピーディーな進行の妨げになるため禁止する。</w:t>
      </w:r>
    </w:p>
    <w:p w14:paraId="4EF851DC" w14:textId="77777777" w:rsidR="00597E0C" w:rsidRPr="007C71B8" w:rsidRDefault="00597E0C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19.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092711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ヘルメットを1チーム7個同色で完全なものを備えること。</w:t>
      </w:r>
    </w:p>
    <w:p w14:paraId="4EF851DD" w14:textId="77777777" w:rsidR="00092711" w:rsidRPr="007C71B8" w:rsidRDefault="0009271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20.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ユニフォーム、バット、ボール、スパイク、グラブ等は連盟指定業者のものに限る。</w:t>
      </w:r>
    </w:p>
    <w:p w14:paraId="4EF851DE" w14:textId="77777777" w:rsidR="00092711" w:rsidRPr="007C71B8" w:rsidRDefault="0009271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21.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捕手は必ずヘルメットならびに規定防具を試合、練習を問わず着用すること。</w:t>
      </w:r>
    </w:p>
    <w:p w14:paraId="4EF851DF" w14:textId="77777777" w:rsidR="00092711" w:rsidRPr="007C71B8" w:rsidRDefault="0009271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22.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グラウンドの都合で大会トーナメント規定が別に制定された場合は、それに従うこと。</w:t>
      </w:r>
    </w:p>
    <w:p w14:paraId="4EF851E0" w14:textId="77777777" w:rsidR="00092711" w:rsidRPr="007C71B8" w:rsidRDefault="00092711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23.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ベンチ内での携帯電話の使用を禁止する。</w:t>
      </w:r>
    </w:p>
    <w:p w14:paraId="4EF851E1" w14:textId="77777777" w:rsidR="00092711" w:rsidRPr="007C71B8" w:rsidRDefault="00EC1E84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24.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光化学スモッグ発生の場合、試合および選手に対する措置は別に定め、運営委員の指示に従う。</w:t>
      </w:r>
    </w:p>
    <w:p w14:paraId="4EF851E2" w14:textId="77777777" w:rsidR="00EC1E84" w:rsidRDefault="00EC1E84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25.</w:t>
      </w:r>
      <w:r w:rsidR="007C71B8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試合前のシートノックは原則として</w:t>
      </w:r>
      <w:r w:rsidRPr="007C71B8">
        <w:rPr>
          <w:rFonts w:ascii="HG丸ｺﾞｼｯｸM-PRO" w:eastAsia="HG丸ｺﾞｼｯｸM-PRO" w:hAnsi="HG丸ｺﾞｼｯｸM-PRO"/>
          <w:sz w:val="20"/>
          <w:szCs w:val="20"/>
        </w:rPr>
        <w:t>5</w:t>
      </w: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分間行なうが、当該球場のグラウンド状況や試合終了時間を勘案して、シートノックを行なうか否かは球場責任者が決定するものとする。</w:t>
      </w:r>
    </w:p>
    <w:p w14:paraId="223B841F" w14:textId="6DF8908C" w:rsidR="0057594F" w:rsidRPr="0017134D" w:rsidRDefault="0057594F" w:rsidP="007C71B8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17134D">
        <w:rPr>
          <w:rFonts w:ascii="HG丸ｺﾞｼｯｸM-PRO" w:eastAsia="HG丸ｺﾞｼｯｸM-PRO" w:hAnsi="HG丸ｺﾞｼｯｸM-PRO" w:hint="eastAsia"/>
          <w:sz w:val="20"/>
          <w:szCs w:val="20"/>
        </w:rPr>
        <w:t>26. 球場責任者の指示に従うこと。</w:t>
      </w:r>
    </w:p>
    <w:p w14:paraId="4EF851E3" w14:textId="77777777" w:rsidR="00EC1E84" w:rsidRPr="007C71B8" w:rsidRDefault="00EC1E84" w:rsidP="006B214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EF851E4" w14:textId="77777777" w:rsidR="00EC1E84" w:rsidRPr="007C71B8" w:rsidRDefault="00EC1E84" w:rsidP="00EC1E8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EF851E5" w14:textId="77777777" w:rsidR="00EC1E84" w:rsidRPr="007C71B8" w:rsidRDefault="00EC1E84" w:rsidP="00EC1E84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7C71B8">
        <w:rPr>
          <w:rFonts w:ascii="HG丸ｺﾞｼｯｸM-PRO" w:eastAsia="HG丸ｺﾞｼｯｸM-PRO" w:hAnsi="HG丸ｺﾞｼｯｸM-PRO" w:hint="eastAsia"/>
          <w:b/>
          <w:sz w:val="22"/>
        </w:rPr>
        <w:t>【タイブレーク実施規則】</w:t>
      </w:r>
    </w:p>
    <w:p w14:paraId="4EF851E6" w14:textId="4E84BCE6" w:rsidR="00EC1E84" w:rsidRPr="007C71B8" w:rsidRDefault="00EC1E84" w:rsidP="00EC1E8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特別規則</w:t>
      </w:r>
      <w:r w:rsidR="00B3744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4EF851E7" w14:textId="19447F36" w:rsidR="00EC1E84" w:rsidRDefault="00EC1E84" w:rsidP="006361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延長8回あるいは試合開始から2時間を</w:t>
      </w:r>
      <w:r w:rsidR="00636144">
        <w:rPr>
          <w:rFonts w:ascii="HG丸ｺﾞｼｯｸM-PRO" w:eastAsia="HG丸ｺﾞｼｯｸM-PRO" w:hAnsi="HG丸ｺﾞｼｯｸM-PRO" w:hint="eastAsia"/>
          <w:sz w:val="20"/>
          <w:szCs w:val="20"/>
        </w:rPr>
        <w:t>超えて(いずれか早い方)、</w:t>
      </w:r>
      <w:r w:rsidR="00185B00" w:rsidRPr="007C71B8">
        <w:rPr>
          <w:rFonts w:ascii="HG丸ｺﾞｼｯｸM-PRO" w:eastAsia="HG丸ｺﾞｼｯｸM-PRO" w:hAnsi="HG丸ｺﾞｼｯｸM-PRO" w:hint="eastAsia"/>
          <w:sz w:val="20"/>
          <w:szCs w:val="20"/>
        </w:rPr>
        <w:t>ジュニアの部1日目のみ1時間40分</w:t>
      </w:r>
      <w:r w:rsidR="00185B00">
        <w:rPr>
          <w:rFonts w:ascii="HG丸ｺﾞｼｯｸM-PRO" w:eastAsia="HG丸ｺﾞｼｯｸM-PRO" w:hAnsi="HG丸ｺﾞｼｯｸM-PRO" w:hint="eastAsia"/>
          <w:sz w:val="20"/>
          <w:szCs w:val="20"/>
        </w:rPr>
        <w:t>を超えて(</w:t>
      </w:r>
      <w:r w:rsidR="00E2318D">
        <w:rPr>
          <w:rFonts w:ascii="HG丸ｺﾞｼｯｸM-PRO" w:eastAsia="HG丸ｺﾞｼｯｸM-PRO" w:hAnsi="HG丸ｺﾞｼｯｸM-PRO" w:hint="eastAsia"/>
          <w:sz w:val="20"/>
          <w:szCs w:val="20"/>
        </w:rPr>
        <w:t>いずれか早い方</w:t>
      </w:r>
      <w:r w:rsidR="00185B00"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E2318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36144">
        <w:rPr>
          <w:rFonts w:ascii="HG丸ｺﾞｼｯｸM-PRO" w:eastAsia="HG丸ｺﾞｼｯｸM-PRO" w:hAnsi="HG丸ｺﾞｼｯｸM-PRO" w:hint="eastAsia"/>
          <w:sz w:val="20"/>
          <w:szCs w:val="20"/>
        </w:rPr>
        <w:t>決勝戦は10回あるいは</w:t>
      </w:r>
      <w:r w:rsidR="00CB28FB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636144">
        <w:rPr>
          <w:rFonts w:ascii="HG丸ｺﾞｼｯｸM-PRO" w:eastAsia="HG丸ｺﾞｼｯｸM-PRO" w:hAnsi="HG丸ｺﾞｼｯｸM-PRO" w:hint="eastAsia"/>
          <w:sz w:val="20"/>
          <w:szCs w:val="20"/>
        </w:rPr>
        <w:t>時間20分を超えて(いずれか早い方)、両チームの得点が等しいとき、以降の回の攻撃は、一死走者満塁の状態から行なうものとする。</w:t>
      </w:r>
    </w:p>
    <w:p w14:paraId="4EF851E8" w14:textId="77777777" w:rsidR="00636144" w:rsidRDefault="00636144" w:rsidP="006361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打者は、前回正規に打撃を完了した打者の次の打順の者とする。</w:t>
      </w:r>
    </w:p>
    <w:p w14:paraId="4EF851E9" w14:textId="77777777" w:rsidR="00636144" w:rsidRDefault="00636144" w:rsidP="006361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この場合の走者は、前項による</w:t>
      </w:r>
      <w:r w:rsidR="001E0FE3">
        <w:rPr>
          <w:rFonts w:ascii="HG丸ｺﾞｼｯｸM-PRO" w:eastAsia="HG丸ｺﾞｼｯｸM-PRO" w:hAnsi="HG丸ｺﾞｼｯｸM-PRO" w:hint="eastAsia"/>
          <w:sz w:val="20"/>
          <w:szCs w:val="20"/>
        </w:rPr>
        <w:t>打者の前の打順の者が一塁走者、一塁走者の前の打順の者が二塁走者、そして、二塁走者の前の打順の者が三塁走者となる。</w:t>
      </w:r>
    </w:p>
    <w:p w14:paraId="4EF851EA" w14:textId="77777777" w:rsidR="001E0FE3" w:rsidRDefault="001E0FE3" w:rsidP="006361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この場合の代打および代走は認められる。</w:t>
      </w:r>
    </w:p>
    <w:p w14:paraId="4EF851EB" w14:textId="77777777" w:rsidR="001E0FE3" w:rsidRDefault="001E0FE3" w:rsidP="001E0FE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チームおよび個人記録</w:t>
      </w:r>
    </w:p>
    <w:p w14:paraId="4EF851EC" w14:textId="77777777" w:rsidR="001E0FE3" w:rsidRDefault="001E0FE3" w:rsidP="001E0FE3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チームおよび個人記録は公式記録とするが、以下に掲げる事項に留意すること。</w:t>
      </w:r>
    </w:p>
    <w:p w14:paraId="4EF851ED" w14:textId="77777777" w:rsidR="001E0FE3" w:rsidRDefault="001E0FE3" w:rsidP="001E0FE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投手記録</w:t>
      </w:r>
    </w:p>
    <w:p w14:paraId="4EF851EE" w14:textId="77777777" w:rsidR="001E0FE3" w:rsidRDefault="001E0FE3" w:rsidP="001E0FE3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・規定により出塁した3走者は、投手の自責点とはしない。</w:t>
      </w:r>
    </w:p>
    <w:p w14:paraId="4EF851EF" w14:textId="35A84898" w:rsidR="001E0FE3" w:rsidRDefault="001E0FE3" w:rsidP="001E0FE3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・完全試合は、認めない。</w:t>
      </w:r>
    </w:p>
    <w:p w14:paraId="4EF851F0" w14:textId="26A90987" w:rsidR="001E0FE3" w:rsidRDefault="001E0FE3" w:rsidP="001E0FE3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・無安打、無得点試合は認める。</w:t>
      </w:r>
    </w:p>
    <w:p w14:paraId="4EF851F1" w14:textId="012702DE" w:rsidR="001E0FE3" w:rsidRPr="001E0FE3" w:rsidRDefault="001E0FE3" w:rsidP="001E0FE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1E0FE3">
        <w:rPr>
          <w:rFonts w:ascii="HG丸ｺﾞｼｯｸM-PRO" w:eastAsia="HG丸ｺﾞｼｯｸM-PRO" w:hAnsi="HG丸ｺﾞｼｯｸM-PRO" w:hint="eastAsia"/>
          <w:sz w:val="20"/>
          <w:szCs w:val="20"/>
        </w:rPr>
        <w:t>打撃成績</w:t>
      </w:r>
    </w:p>
    <w:p w14:paraId="4EF851F2" w14:textId="3A4E316A" w:rsidR="001E0FE3" w:rsidRDefault="001E0FE3" w:rsidP="001E0FE3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・規定により出塁した3走者の出塁の記録はないものとする。ただし、盗塁、盗塁死、得点、残塁などは記録する。</w:t>
      </w:r>
    </w:p>
    <w:p w14:paraId="4EF851F3" w14:textId="32A3E94D" w:rsidR="00CB28FB" w:rsidRDefault="001E0FE3" w:rsidP="00CB28FB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・規定により出塁した3走者を絡めた打点、併殺打などは全て記録する。</w:t>
      </w:r>
    </w:p>
    <w:p w14:paraId="2B659168" w14:textId="474941B0" w:rsidR="0057594F" w:rsidRDefault="0017134D" w:rsidP="00CB28FB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851F7" wp14:editId="7F2A82F8">
                <wp:simplePos x="0" y="0"/>
                <wp:positionH relativeFrom="column">
                  <wp:posOffset>-34290</wp:posOffset>
                </wp:positionH>
                <wp:positionV relativeFrom="paragraph">
                  <wp:posOffset>43815</wp:posOffset>
                </wp:positionV>
                <wp:extent cx="6124575" cy="15621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562100"/>
                        </a:xfrm>
                        <a:prstGeom prst="flowChartProcess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4902C" w14:textId="7B10CFF2" w:rsidR="0057594F" w:rsidRPr="0057594F" w:rsidRDefault="0057594F" w:rsidP="005759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594F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5759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中学生</w:t>
                            </w:r>
                            <w:r w:rsidRPr="005759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投手の投球制限に</w:t>
                            </w:r>
                            <w:r w:rsidRPr="005759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関する統一</w:t>
                            </w:r>
                            <w:r w:rsidRPr="005759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ガイドライン</w:t>
                            </w:r>
                            <w:r w:rsidRPr="0057594F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4F066356" w14:textId="514F6963" w:rsidR="0057594F" w:rsidRPr="0057594F" w:rsidRDefault="0057594F" w:rsidP="005759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投手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の投球回数に関しては、「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中学生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投手の投球制限に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関する統一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ガイドライン」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基づくものとする。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1日7イニング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以内とし、連続する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2日間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10イニング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以内とする。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に複数試合に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登板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した投手、連続する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2日間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で合計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5イニング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を超えた投手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(5イニング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は可</w:t>
                            </w:r>
                            <w:r w:rsidR="0049736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および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3日間連続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で登板した投手は、翌日に投手または捕手として試合に出場できないものとする。ただし、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イニング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の端数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は1イニング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としてみ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F851F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2.7pt;margin-top:3.45pt;width:482.2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" filled="f" strokecolor="black [3200]">
                <v:textbox>
                  <w:txbxContent>
                    <w:p w14:paraId="13A4902C" w14:textId="7B10CFF2" w:rsidR="0057594F" w:rsidRPr="0057594F" w:rsidRDefault="0057594F" w:rsidP="0057594F">
                      <w:pPr>
                        <w:jc w:val="center"/>
                        <w:rPr>
                          <w:b/>
                        </w:rPr>
                      </w:pPr>
                      <w:r w:rsidRPr="0057594F">
                        <w:rPr>
                          <w:rFonts w:hint="eastAsia"/>
                          <w:b/>
                        </w:rPr>
                        <w:t>【</w:t>
                      </w:r>
                      <w:r w:rsidRPr="0057594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中学生</w:t>
                      </w:r>
                      <w:r w:rsidRPr="0057594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投手の投球制限に</w:t>
                      </w:r>
                      <w:r w:rsidRPr="0057594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関する統一</w:t>
                      </w:r>
                      <w:r w:rsidRPr="0057594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ガイドライン</w:t>
                      </w:r>
                      <w:r w:rsidRPr="0057594F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4F066356" w14:textId="514F6963" w:rsidR="0057594F" w:rsidRPr="0057594F" w:rsidRDefault="0057594F" w:rsidP="005759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投手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の投球回数に関しては、「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中学生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投手の投球制限に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関する統一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ガイドライン」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基づくものとする。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1日7イニング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以内とし、連続する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2日間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10イニング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以内とする。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に複数試合に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登板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した投手、連続する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2日間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で合計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5イニング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を超えた投手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(5イニング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は可</w:t>
                      </w:r>
                      <w:r w:rsidR="0049736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および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3日間連続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で登板した投手は、翌日に投手または捕手として試合に出場できないものとする。ただし、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イニング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の端数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は1イニング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としてみ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881B0B" w14:textId="7C298678" w:rsidR="0057594F" w:rsidRDefault="0057594F" w:rsidP="00CB28FB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</w:p>
    <w:p w14:paraId="6A827426" w14:textId="12A8AC8D" w:rsidR="0057594F" w:rsidRDefault="0057594F" w:rsidP="00CB28FB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</w:p>
    <w:p w14:paraId="29AEB916" w14:textId="0E8C853D" w:rsidR="0057594F" w:rsidRDefault="0057594F" w:rsidP="00CB28FB">
      <w:pPr>
        <w:ind w:left="360"/>
        <w:rPr>
          <w:rFonts w:ascii="HG丸ｺﾞｼｯｸM-PRO" w:eastAsia="HG丸ｺﾞｼｯｸM-PRO" w:hAnsi="HG丸ｺﾞｼｯｸM-PRO"/>
          <w:sz w:val="20"/>
          <w:szCs w:val="20"/>
        </w:rPr>
      </w:pPr>
    </w:p>
    <w:p w14:paraId="4EF851F6" w14:textId="65CAD74B" w:rsidR="00A213B2" w:rsidRDefault="00A213B2" w:rsidP="0057594F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213B2" w:rsidSect="00D60F74">
      <w:pgSz w:w="11906" w:h="16838" w:code="9"/>
      <w:pgMar w:top="851" w:right="1134" w:bottom="1134" w:left="1134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F6A"/>
    <w:multiLevelType w:val="hybridMultilevel"/>
    <w:tmpl w:val="A33819F0"/>
    <w:lvl w:ilvl="0" w:tplc="E5766748">
      <w:start w:val="1"/>
      <w:numFmt w:val="iroha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1B46665"/>
    <w:multiLevelType w:val="hybridMultilevel"/>
    <w:tmpl w:val="64F8E39E"/>
    <w:lvl w:ilvl="0" w:tplc="70501044">
      <w:start w:val="1"/>
      <w:numFmt w:val="iroha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C174B9C"/>
    <w:multiLevelType w:val="hybridMultilevel"/>
    <w:tmpl w:val="EAB6CD94"/>
    <w:lvl w:ilvl="0" w:tplc="A7B8D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4C"/>
    <w:rsid w:val="00092711"/>
    <w:rsid w:val="0017134D"/>
    <w:rsid w:val="00185B00"/>
    <w:rsid w:val="001E0FE3"/>
    <w:rsid w:val="00261CFB"/>
    <w:rsid w:val="002712D4"/>
    <w:rsid w:val="0033665C"/>
    <w:rsid w:val="003A2FBB"/>
    <w:rsid w:val="0048175D"/>
    <w:rsid w:val="0049736D"/>
    <w:rsid w:val="0057594F"/>
    <w:rsid w:val="00597E0C"/>
    <w:rsid w:val="00636144"/>
    <w:rsid w:val="006B214C"/>
    <w:rsid w:val="006B3591"/>
    <w:rsid w:val="00704C2D"/>
    <w:rsid w:val="00760843"/>
    <w:rsid w:val="007C71B8"/>
    <w:rsid w:val="00A213B2"/>
    <w:rsid w:val="00B10459"/>
    <w:rsid w:val="00B37443"/>
    <w:rsid w:val="00BD0AB1"/>
    <w:rsid w:val="00C86B81"/>
    <w:rsid w:val="00CB28FB"/>
    <w:rsid w:val="00CF25BA"/>
    <w:rsid w:val="00D60F74"/>
    <w:rsid w:val="00D7761E"/>
    <w:rsid w:val="00D95C92"/>
    <w:rsid w:val="00E2318D"/>
    <w:rsid w:val="00E31EF1"/>
    <w:rsid w:val="00E476FB"/>
    <w:rsid w:val="00E50A1F"/>
    <w:rsid w:val="00EB3301"/>
    <w:rsid w:val="00EC1E84"/>
    <w:rsid w:val="00EF34B6"/>
    <w:rsid w:val="00F1149A"/>
    <w:rsid w:val="00F52B87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85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Pana</cp:lastModifiedBy>
  <cp:revision>2</cp:revision>
  <dcterms:created xsi:type="dcterms:W3CDTF">2021-08-17T13:08:00Z</dcterms:created>
  <dcterms:modified xsi:type="dcterms:W3CDTF">2021-08-17T13:08:00Z</dcterms:modified>
</cp:coreProperties>
</file>